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199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Racine</w:t>
        </w:r>
        <w:r>
          <w:rPr>
            <w:rFonts w:ascii="Arial" w:hAnsi="Arial" w:cs="Arial" w:eastAsia="Arial"/>
            <w:sz w:val="14"/>
            <w:szCs w:val="14"/>
            <w:color w:val="2A3F55"/>
            <w:spacing w:val="18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du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site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4508" w:right="426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numeriques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GenesE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hebraïque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8" w:lineRule="auto"/>
        <w:ind w:left="333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dix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chapitres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peuvent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l'aide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accordées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finaux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auxquels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fréquemment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cherche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correspondances,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réccurences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texte.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[1]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[2].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33" w:right="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[1]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0"/>
          <w:w w:val="100"/>
        </w:rPr>
        <w:t> </w:t>
      </w:r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Une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3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ses</w:t>
        </w:r>
        <w:r>
          <w:rPr>
            <w:rFonts w:ascii="Arial" w:hAnsi="Arial" w:cs="Arial" w:eastAsia="Arial"/>
            <w:sz w:val="14"/>
            <w:szCs w:val="14"/>
            <w:color w:val="2A3F55"/>
            <w:spacing w:val="3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méthodes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5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est</w:t>
        </w:r>
        <w:r>
          <w:rPr>
            <w:rFonts w:ascii="Arial" w:hAnsi="Arial" w:cs="Arial" w:eastAsia="Arial"/>
            <w:sz w:val="14"/>
            <w:szCs w:val="14"/>
            <w:color w:val="2A3F55"/>
            <w:spacing w:val="3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3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confronter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1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chaque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mot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1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du</w:t>
        </w:r>
        <w:r>
          <w:rPr>
            <w:rFonts w:ascii="Arial" w:hAnsi="Arial" w:cs="Arial" w:eastAsia="Arial"/>
            <w:sz w:val="14"/>
            <w:szCs w:val="14"/>
            <w:color w:val="2A3F55"/>
            <w:spacing w:val="3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Livre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à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son</w:t>
        </w:r>
        <w:r>
          <w:rPr>
            <w:rFonts w:ascii="Arial" w:hAnsi="Arial" w:cs="Arial" w:eastAsia="Arial"/>
            <w:sz w:val="14"/>
            <w:szCs w:val="14"/>
            <w:color w:val="2A3F55"/>
            <w:spacing w:val="3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expression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1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«</w:t>
        </w:r>
        <w:r>
          <w:rPr>
            <w:rFonts w:ascii="Arial" w:hAnsi="Arial" w:cs="Arial" w:eastAsia="Arial"/>
            <w:sz w:val="14"/>
            <w:szCs w:val="14"/>
            <w:color w:val="2A3F55"/>
            <w:spacing w:val="2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chiffrée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»,</w:t>
        </w:r>
        <w:r>
          <w:rPr>
            <w:rFonts w:ascii="Arial" w:hAnsi="Arial" w:cs="Arial" w:eastAsia="Arial"/>
            <w:sz w:val="14"/>
            <w:szCs w:val="14"/>
            <w:color w:val="2A3F55"/>
            <w:spacing w:val="3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pour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ensuite</w:t>
        </w:r>
        <w:r>
          <w:rPr>
            <w:rFonts w:ascii="Arial" w:hAnsi="Arial" w:cs="Arial" w:eastAsia="Arial"/>
            <w:sz w:val="14"/>
            <w:szCs w:val="14"/>
            <w:color w:val="2A3F55"/>
            <w:spacing w:val="15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décomposer</w:t>
        </w:r>
        <w:r>
          <w:rPr>
            <w:rFonts w:ascii="Arial" w:hAnsi="Arial" w:cs="Arial" w:eastAsia="Arial"/>
            <w:sz w:val="14"/>
            <w:szCs w:val="14"/>
            <w:color w:val="2A3F55"/>
            <w:spacing w:val="3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ce</w:t>
        </w:r>
        <w:r>
          <w:rPr>
            <w:rFonts w:ascii="Arial" w:hAnsi="Arial" w:cs="Arial" w:eastAsia="Arial"/>
            <w:sz w:val="14"/>
            <w:szCs w:val="14"/>
            <w:color w:val="2A3F55"/>
            <w:spacing w:val="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«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chiffre</w:t>
        </w:r>
        <w:r>
          <w:rPr>
            <w:rFonts w:ascii="Arial" w:hAnsi="Arial" w:cs="Arial" w:eastAsia="Arial"/>
            <w:sz w:val="14"/>
            <w:szCs w:val="14"/>
            <w:color w:val="2A3F55"/>
            <w:spacing w:val="1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»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et</w:t>
        </w:r>
        <w:r>
          <w:rPr>
            <w:rFonts w:ascii="Arial" w:hAnsi="Arial" w:cs="Arial" w:eastAsia="Arial"/>
            <w:sz w:val="14"/>
            <w:szCs w:val="14"/>
            <w:color w:val="2A3F55"/>
            <w:spacing w:val="1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obtenir</w:t>
        </w:r>
        <w:r>
          <w:rPr>
            <w:rFonts w:ascii="Arial" w:hAnsi="Arial" w:cs="Arial" w:eastAsia="Arial"/>
            <w:sz w:val="14"/>
            <w:szCs w:val="14"/>
            <w:color w:val="2A3F55"/>
            <w:spacing w:val="1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d’autres</w:t>
        </w:r>
        <w:r>
          <w:rPr>
            <w:rFonts w:ascii="Arial" w:hAnsi="Arial" w:cs="Arial" w:eastAsia="Arial"/>
            <w:sz w:val="14"/>
            <w:szCs w:val="14"/>
            <w:color w:val="2A3F55"/>
            <w:spacing w:val="1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mots</w:t>
        </w:r>
        <w:r>
          <w:rPr>
            <w:rFonts w:ascii="Arial" w:hAnsi="Arial" w:cs="Arial" w:eastAsia="Arial"/>
            <w:sz w:val="14"/>
            <w:szCs w:val="14"/>
            <w:color w:val="2A3F55"/>
            <w:spacing w:val="18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du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Livre,</w:t>
        </w:r>
        <w:r>
          <w:rPr>
            <w:rFonts w:ascii="Arial" w:hAnsi="Arial" w:cs="Arial" w:eastAsia="Arial"/>
            <w:sz w:val="14"/>
            <w:szCs w:val="14"/>
            <w:color w:val="2A3F55"/>
            <w:spacing w:val="15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qui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  <w:t> </w:t>
        </w:r>
      </w:hyperlink>
      <w:hyperlink r:id="rId1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déplient</w:t>
        </w:r>
        <w:r>
          <w:rPr>
            <w:rFonts w:ascii="Arial" w:hAnsi="Arial" w:cs="Arial" w:eastAsia="Arial"/>
            <w:sz w:val="14"/>
            <w:szCs w:val="14"/>
            <w:color w:val="2A3F55"/>
            <w:spacing w:val="2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ainsi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le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«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sens</w:t>
        </w:r>
        <w:r>
          <w:rPr>
            <w:rFonts w:ascii="Arial" w:hAnsi="Arial" w:cs="Arial" w:eastAsia="Arial"/>
            <w:sz w:val="14"/>
            <w:szCs w:val="14"/>
            <w:color w:val="2A3F55"/>
            <w:spacing w:val="1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»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du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premie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r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33" w:right="22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[2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]</w:t>
      </w:r>
      <w:r>
        <w:rPr>
          <w:rFonts w:ascii="Arial" w:hAnsi="Arial" w:cs="Arial" w:eastAsia="Arial"/>
          <w:sz w:val="14"/>
          <w:szCs w:val="14"/>
          <w:color w:val="2A3F55"/>
          <w:spacing w:val="8"/>
          <w:w w:val="100"/>
        </w:rPr>
      </w:r>
      <w:hyperlink r:id="rId12">
        <w:r>
          <w:rPr>
            <w:rFonts w:ascii="Arial" w:hAnsi="Arial" w:cs="Arial" w:eastAsia="Arial"/>
            <w:sz w:val="14"/>
            <w:szCs w:val="14"/>
            <w:color w:val="2A3F55"/>
            <w:spacing w:val="-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création</w:t>
        </w:r>
        <w:r>
          <w:rPr>
            <w:rFonts w:ascii="Arial" w:hAnsi="Arial" w:cs="Arial" w:eastAsia="Arial"/>
            <w:sz w:val="14"/>
            <w:szCs w:val="14"/>
            <w:color w:val="2A3F55"/>
            <w:spacing w:val="1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est</w:t>
        </w:r>
        <w:r>
          <w:rPr>
            <w:rFonts w:ascii="Arial" w:hAnsi="Arial" w:cs="Arial" w:eastAsia="Arial"/>
            <w:sz w:val="14"/>
            <w:szCs w:val="14"/>
            <w:color w:val="2A3F55"/>
            <w:spacing w:val="15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un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acte</w:t>
        </w:r>
        <w:r>
          <w:rPr>
            <w:rFonts w:ascii="Arial" w:hAnsi="Arial" w:cs="Arial" w:eastAsia="Arial"/>
            <w:sz w:val="14"/>
            <w:szCs w:val="14"/>
            <w:color w:val="2A3F55"/>
            <w:spacing w:val="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d'écrire</w:t>
        </w:r>
        <w:r>
          <w:rPr>
            <w:rFonts w:ascii="Arial" w:hAnsi="Arial" w:cs="Arial" w:eastAsia="Arial"/>
            <w:sz w:val="14"/>
            <w:szCs w:val="14"/>
            <w:color w:val="2A3F55"/>
            <w:spacing w:val="11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divin,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au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cours</w:t>
        </w:r>
        <w:r>
          <w:rPr>
            <w:rFonts w:ascii="Arial" w:hAnsi="Arial" w:cs="Arial" w:eastAsia="Arial"/>
            <w:sz w:val="14"/>
            <w:szCs w:val="14"/>
            <w:color w:val="2A3F55"/>
            <w:spacing w:val="15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duquel</w:t>
        </w:r>
        <w:r>
          <w:rPr>
            <w:rFonts w:ascii="Arial" w:hAnsi="Arial" w:cs="Arial" w:eastAsia="Arial"/>
            <w:sz w:val="14"/>
            <w:szCs w:val="14"/>
            <w:color w:val="2A3F55"/>
            <w:spacing w:val="2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Dieu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incorpore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son</w:t>
        </w:r>
        <w:r>
          <w:rPr>
            <w:rFonts w:ascii="Arial" w:hAnsi="Arial" w:cs="Arial" w:eastAsia="Arial"/>
            <w:sz w:val="14"/>
            <w:szCs w:val="14"/>
            <w:color w:val="2A3F55"/>
            <w:spacing w:val="1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langage</w:t>
        </w:r>
        <w:r>
          <w:rPr>
            <w:rFonts w:ascii="Arial" w:hAnsi="Arial" w:cs="Arial" w:eastAsia="Arial"/>
            <w:sz w:val="14"/>
            <w:szCs w:val="14"/>
            <w:color w:val="2A3F55"/>
            <w:spacing w:val="1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aux</w:t>
        </w:r>
        <w:r>
          <w:rPr>
            <w:rFonts w:ascii="Arial" w:hAnsi="Arial" w:cs="Arial" w:eastAsia="Arial"/>
            <w:sz w:val="14"/>
            <w:szCs w:val="14"/>
            <w:color w:val="2A3F55"/>
            <w:spacing w:val="1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choses</w:t>
        </w:r>
        <w:r>
          <w:rPr>
            <w:rFonts w:ascii="Arial" w:hAnsi="Arial" w:cs="Arial" w:eastAsia="Arial"/>
            <w:sz w:val="14"/>
            <w:szCs w:val="14"/>
            <w:color w:val="2A3F55"/>
            <w:spacing w:val="2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et</w:t>
        </w:r>
        <w:r>
          <w:rPr>
            <w:rFonts w:ascii="Arial" w:hAnsi="Arial" w:cs="Arial" w:eastAsia="Arial"/>
            <w:sz w:val="14"/>
            <w:szCs w:val="14"/>
            <w:color w:val="2A3F55"/>
            <w:spacing w:val="1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l'y</w:t>
        </w:r>
        <w:r>
          <w:rPr>
            <w:rFonts w:ascii="Arial" w:hAnsi="Arial" w:cs="Arial" w:eastAsia="Arial"/>
            <w:sz w:val="14"/>
            <w:szCs w:val="14"/>
            <w:color w:val="2A3F55"/>
            <w:spacing w:val="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dépose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en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elles,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sous</w:t>
        </w:r>
        <w:r>
          <w:rPr>
            <w:rFonts w:ascii="Arial" w:hAnsi="Arial" w:cs="Arial" w:eastAsia="Arial"/>
            <w:sz w:val="14"/>
            <w:szCs w:val="14"/>
            <w:color w:val="2A3F55"/>
            <w:spacing w:val="1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forme</w:t>
        </w:r>
        <w:r>
          <w:rPr>
            <w:rFonts w:ascii="Arial" w:hAnsi="Arial" w:cs="Arial" w:eastAsia="Arial"/>
            <w:sz w:val="14"/>
            <w:szCs w:val="14"/>
            <w:color w:val="2A3F55"/>
            <w:spacing w:val="1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signatures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3" w:right="783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proposé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section,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approches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8" w:right="332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L'emploi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occasionnel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valeurs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numériques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pour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exprimer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concept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663" w:right="543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ex.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lumière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682" w:right="144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-dit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déclarant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volonté)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Lui-l’Ètre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-êtres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fait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-lumière;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-(sera</w:t>
      </w:r>
      <w:r>
        <w:rPr>
          <w:rFonts w:ascii="Arial" w:hAnsi="Arial" w:cs="Arial" w:eastAsia="Arial"/>
          <w:sz w:val="14"/>
          <w:szCs w:val="14"/>
          <w:spacing w:val="4"/>
          <w:w w:val="102"/>
          <w:b/>
          <w:bCs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-fu</w:t>
      </w:r>
      <w:r>
        <w:rPr>
          <w:rFonts w:ascii="Arial" w:hAnsi="Arial" w:cs="Arial" w:eastAsia="Arial"/>
          <w:sz w:val="14"/>
          <w:szCs w:val="14"/>
          <w:spacing w:val="8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-fait</w:t>
      </w:r>
      <w:r>
        <w:rPr>
          <w:rFonts w:ascii="Arial" w:hAnsi="Arial" w:cs="Arial" w:eastAsia="Arial"/>
          <w:sz w:val="14"/>
          <w:szCs w:val="14"/>
          <w:spacing w:val="4"/>
          <w:w w:val="102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-lumière</w:t>
      </w:r>
      <w:r>
        <w:rPr>
          <w:rFonts w:ascii="Arial" w:hAnsi="Arial" w:cs="Arial" w:eastAsia="Arial"/>
          <w:sz w:val="14"/>
          <w:szCs w:val="14"/>
          <w:spacing w:val="16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(élémentisation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intelligible).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2.66717pt;height:21.787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88" w:right="504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5.094002pt;margin-top:8.986159pt;width:18.151pt;height:9.075753pt;mso-position-horizontal-relative:page;mso-position-vertical-relative:paragraph;z-index:-198" coordorigin="902,180" coordsize="363,182">
            <v:shape style="position:absolute;left:902;top:180;width:230;height:182" type="#_x0000_t75">
              <v:imagedata r:id="rId14" o:title=""/>
            </v:shape>
            <v:shape style="position:absolute;left:1132;top:216;width:133;height:145" type="#_x0000_t75">
              <v:imagedata r:id="rId15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A°OR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latins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9" w:after="0" w:line="240" w:lineRule="auto"/>
        <w:ind w:left="130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rectiligne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noeud,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conjection,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conversion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°O.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2.086763pt;height:21.7875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129" w:right="488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lettres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542" w:right="530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3.004708pt;height:21.87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724" w:right="548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inerprétation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2.723648pt;height:45.51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6" w:after="0" w:line="240" w:lineRule="auto"/>
        <w:ind w:left="3279" w:right="146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découpage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extrème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raison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07" w:right="139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L'emploi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occasionel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sommes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numériques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pour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exprimer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nombre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irrationnel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128" w:right="130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PREMIEREMEN</w:t>
      </w:r>
      <w:r>
        <w:rPr>
          <w:rFonts w:ascii="Arial" w:hAnsi="Arial" w:cs="Arial" w:eastAsia="Arial"/>
          <w:sz w:val="14"/>
          <w:szCs w:val="14"/>
          <w:spacing w:val="4"/>
          <w:w w:val="102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-E</w:t>
      </w:r>
      <w:r>
        <w:rPr>
          <w:rFonts w:ascii="Arial" w:hAnsi="Arial" w:cs="Arial" w:eastAsia="Arial"/>
          <w:sz w:val="14"/>
          <w:szCs w:val="14"/>
          <w:spacing w:val="4"/>
          <w:w w:val="102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2"/>
          <w:b/>
          <w:bCs/>
        </w:rPr>
        <w:t>-PRINCIPE,</w:t>
      </w:r>
      <w:r>
        <w:rPr>
          <w:rFonts w:ascii="Arial" w:hAnsi="Arial" w:cs="Arial" w:eastAsia="Arial"/>
          <w:sz w:val="14"/>
          <w:szCs w:val="14"/>
          <w:spacing w:val="29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-créa,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Ælohîm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(il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détermina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existence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potenlielle,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Lui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-Dieux,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l'Êtr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-êtres),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l’ipséit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-cieux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-l’ipséit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-la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-terre.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47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9.729625pt;height:47.9925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744452pt;height:65.0025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6" w:right="305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irationnel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repris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ainsi: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27" w:right="150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Et-la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-terre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existait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2"/>
          <w:w w:val="100"/>
          <w:b/>
          <w:bCs/>
        </w:rPr>
        <w:t> </w:t>
      </w:r>
      <w:hyperlink r:id="rId2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puissanc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-contingente-d’être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  <w:t>dans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3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3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-un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-puissanc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-d’êtr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...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4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0.957061pt;height:68.040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3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4.311613pt;height:152.482500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158" w:right="133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L'emploi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régulier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sommes</w:t>
      </w:r>
      <w:r>
        <w:rPr>
          <w:rFonts w:ascii="Arial" w:hAnsi="Arial" w:cs="Arial" w:eastAsia="Arial"/>
          <w:sz w:val="14"/>
          <w:szCs w:val="1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numériques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pour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exprimer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état,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champ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d'action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6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8.641777pt;height:112.3875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35" w:right="52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1202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ACB: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fixer,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fixer,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concentrique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rapprocher,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compacter,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centraliser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969" w:right="215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203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CG: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dans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spirale,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763" w:right="195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1405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AME: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(ceci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est)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formatrice,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matrice,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rêgle.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32" w:right="402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Résumé: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142" w:right="32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concentrique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rapprocher,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spirale,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moeur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compaction.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Sommes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nunériques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termes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2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3.698422pt;height:113.6025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7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9.7252pt;height:187.11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43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Tz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débutant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Tz.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29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17.25961pt;height:9.2607pt;mso-position-horizontal-relative:page;mso-position-vertical-relative:page;z-index:-19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file:///C|/Users/jeanp/Desktop/Les%20termes%20et%20sommes%20numériques.html[07/11/2022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17:09:35]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02.023409pt;height:9.2607pt;mso-position-horizontal-relative:page;mso-position-vertical-relative:page;z-index:-19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termes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sommes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numériques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s://www.cairn.info/les-trois-monotheismes--9782020153799-page-161.htm" TargetMode="External"/><Relationship Id="rId11" Type="http://schemas.openxmlformats.org/officeDocument/2006/relationships/hyperlink" Target="https://www.cairn.info/les-trois-monotheismes--9782020153799-page-161.htm" TargetMode="External"/><Relationship Id="rId12" Type="http://schemas.openxmlformats.org/officeDocument/2006/relationships/hyperlink" Target="https://www.idixa.net/Pixa/pagixa-1706200957.html" TargetMode="External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png"/><Relationship Id="rId21" Type="http://schemas.openxmlformats.org/officeDocument/2006/relationships/hyperlink" Target="http://www.aeram.fr/les_termes/tohu_bohu.html" TargetMode="External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png"/><Relationship Id="rId26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valeurs numériques</cp:keywords>
  <dc:subject>les valeurs numériques et les sommes numériques dans la Genèse hébraïque</dc:subject>
  <dc:title>Les termes et sommes numériques</dc:title>
  <dcterms:created xsi:type="dcterms:W3CDTF">2022-11-07T17:13:28Z</dcterms:created>
  <dcterms:modified xsi:type="dcterms:W3CDTF">2022-11-07T17:13:28Z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2022-11-07T00:00:00Z</vt:filetime>
  </property>
</Properties>
</file>